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653C" w14:textId="77777777" w:rsidR="0043367F" w:rsidRPr="00766AD5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</w:rPr>
      </w:pPr>
      <w:r w:rsidRPr="004E4B71">
        <w:rPr>
          <w:rFonts w:ascii="Century Gothic" w:hAnsi="Century Gothic"/>
          <w:b/>
          <w:bCs/>
        </w:rPr>
        <w:t>COMPANHIA ENERGÉTICA DE MINAS GERAIS - CEMIG</w:t>
      </w:r>
    </w:p>
    <w:p w14:paraId="5BD484F7" w14:textId="7777777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PUBLICLY-HELD COMPANY</w:t>
      </w:r>
    </w:p>
    <w:p w14:paraId="02FDCD3A" w14:textId="77777777" w:rsidR="0043367F" w:rsidRPr="004E4B71" w:rsidRDefault="0043367F" w:rsidP="0043367F">
      <w:pPr>
        <w:tabs>
          <w:tab w:val="left" w:pos="1245"/>
          <w:tab w:val="left" w:pos="7110"/>
        </w:tabs>
        <w:autoSpaceDE w:val="0"/>
        <w:autoSpaceDN w:val="0"/>
        <w:adjustRightInd w:val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  <w:r>
        <w:rPr>
          <w:rFonts w:ascii="Century Gothic" w:hAnsi="Century Gothic"/>
          <w:b/>
          <w:bCs/>
          <w:lang w:val="en-US"/>
        </w:rPr>
        <w:tab/>
      </w:r>
    </w:p>
    <w:p w14:paraId="5DB6E736" w14:textId="7777777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CORPORATE TAXPAYER’S ID (CNPJ): 17.155.730/0001-64</w:t>
      </w:r>
    </w:p>
    <w:p w14:paraId="4CD0E4DA" w14:textId="7777777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COMPANY REGISTRY (NIRE): 31300040127</w:t>
      </w:r>
    </w:p>
    <w:p w14:paraId="04E84EB3" w14:textId="7777777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lang w:val="en-US"/>
        </w:rPr>
      </w:pPr>
    </w:p>
    <w:p w14:paraId="5F1FD1C9" w14:textId="4C0BAF4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NOTICE TO SHAREHOLDERS</w:t>
      </w:r>
    </w:p>
    <w:p w14:paraId="62C00507" w14:textId="77777777" w:rsidR="0043367F" w:rsidRPr="004E4B71" w:rsidRDefault="0043367F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467A63A9" w14:textId="17E9DC0D" w:rsidR="009535F2" w:rsidRPr="004E4B71" w:rsidRDefault="007F5FD5" w:rsidP="0043367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Second Payout Installment</w:t>
      </w:r>
    </w:p>
    <w:p w14:paraId="177307C3" w14:textId="77777777" w:rsidR="007F5FD5" w:rsidRPr="004E4B71" w:rsidRDefault="007F5FD5" w:rsidP="007F5FD5">
      <w:pPr>
        <w:rPr>
          <w:rFonts w:ascii="Century Gothic" w:hAnsi="Century Gothic" w:cs="Calibri"/>
          <w:sz w:val="22"/>
          <w:szCs w:val="22"/>
          <w:lang w:val="en-US"/>
        </w:rPr>
      </w:pPr>
      <w:bookmarkStart w:id="0" w:name="OLE_LINK5"/>
      <w:bookmarkStart w:id="1" w:name="OLE_LINK6"/>
    </w:p>
    <w:bookmarkEnd w:id="0"/>
    <w:bookmarkEnd w:id="1"/>
    <w:p w14:paraId="32FD86C0" w14:textId="23D5CCFA" w:rsidR="007F5FD5" w:rsidRPr="004E4B71" w:rsidRDefault="007F5FD5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We hereby inform our shareholders that CEMIG will pay the second payout installment related to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fiscal year 2024</w:t>
      </w:r>
      <w:r>
        <w:rPr>
          <w:rFonts w:ascii="Century Gothic" w:hAnsi="Century Gothic"/>
          <w:sz w:val="22"/>
          <w:szCs w:val="22"/>
          <w:lang w:val="en-US"/>
        </w:rPr>
        <w:t xml:space="preserve"> on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December 30, 2025</w:t>
      </w:r>
      <w:r>
        <w:rPr>
          <w:rFonts w:ascii="Century Gothic" w:hAnsi="Century Gothic"/>
          <w:sz w:val="22"/>
          <w:szCs w:val="22"/>
          <w:lang w:val="en-US"/>
        </w:rPr>
        <w:t>, as follows:</w:t>
      </w:r>
    </w:p>
    <w:p w14:paraId="43275575" w14:textId="77777777" w:rsidR="007F5FD5" w:rsidRPr="004E4B71" w:rsidRDefault="007F5FD5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</w:p>
    <w:tbl>
      <w:tblPr>
        <w:tblW w:w="8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429"/>
        <w:gridCol w:w="1429"/>
        <w:gridCol w:w="1443"/>
        <w:gridCol w:w="1912"/>
        <w:gridCol w:w="1566"/>
      </w:tblGrid>
      <w:tr w:rsidR="007F5FD5" w:rsidRPr="00AD3F08" w14:paraId="410910B8" w14:textId="77777777" w:rsidTr="004221A3">
        <w:trPr>
          <w:trHeight w:val="579"/>
          <w:jc w:val="center"/>
        </w:trPr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FFFFFF"/>
            </w:tcBorders>
            <w:shd w:val="clear" w:color="000000" w:fill="375623"/>
            <w:vAlign w:val="center"/>
            <w:hideMark/>
          </w:tcPr>
          <w:p w14:paraId="57063DF2" w14:textId="77777777" w:rsidR="007F5FD5" w:rsidRPr="00AD3F08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Payout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shd w:val="clear" w:color="000000" w:fill="375623"/>
            <w:vAlign w:val="center"/>
            <w:hideMark/>
          </w:tcPr>
          <w:p w14:paraId="258361F4" w14:textId="77777777" w:rsidR="007F5FD5" w:rsidRPr="00AD3F08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Approval Date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shd w:val="clear" w:color="000000" w:fill="375623"/>
            <w:vAlign w:val="center"/>
            <w:hideMark/>
          </w:tcPr>
          <w:p w14:paraId="3C519CD7" w14:textId="77777777" w:rsidR="007F5FD5" w:rsidRPr="00AD3F08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Date “with rights”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shd w:val="clear" w:color="000000" w:fill="375623"/>
            <w:vAlign w:val="center"/>
            <w:hideMark/>
          </w:tcPr>
          <w:p w14:paraId="21FABDB9" w14:textId="77777777" w:rsidR="007F5FD5" w:rsidRPr="00AD3F08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Date “ex-rights”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shd w:val="clear" w:color="000000" w:fill="375623"/>
            <w:vAlign w:val="center"/>
            <w:hideMark/>
          </w:tcPr>
          <w:p w14:paraId="2B4D1EFA" w14:textId="77777777" w:rsidR="007F5FD5" w:rsidRPr="004E4B71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Per common/preferred share (R$)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5C990F17" w14:textId="77777777" w:rsidR="004E4B71" w:rsidRDefault="004E4B71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 xml:space="preserve">Total </w:t>
            </w:r>
          </w:p>
          <w:p w14:paraId="48AA1C36" w14:textId="76E4DD2A" w:rsidR="007F5FD5" w:rsidRPr="00AD3F08" w:rsidRDefault="007F5FD5" w:rsidP="005D63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Amount</w:t>
            </w:r>
            <w:r>
              <w:rPr>
                <w:rFonts w:ascii="Calibri" w:hAnsi="Calibri" w:cs="Calibri"/>
                <w:color w:val="FFFFFF"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(R$ thousand)</w:t>
            </w:r>
          </w:p>
        </w:tc>
      </w:tr>
      <w:tr w:rsidR="007F5FD5" w:rsidRPr="00AD3F08" w14:paraId="40A0493F" w14:textId="77777777" w:rsidTr="004221A3">
        <w:trPr>
          <w:trHeight w:val="304"/>
          <w:jc w:val="center"/>
        </w:trPr>
        <w:tc>
          <w:tcPr>
            <w:tcW w:w="13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13D3392A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2944BD53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4D1FF46A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5DF0697D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6B0BB839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75E6A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F5FD5" w:rsidRPr="00AD3F08" w14:paraId="693801CE" w14:textId="77777777" w:rsidTr="004221A3">
        <w:trPr>
          <w:trHeight w:val="304"/>
          <w:jc w:val="center"/>
        </w:trPr>
        <w:tc>
          <w:tcPr>
            <w:tcW w:w="13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6026CFE0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4C01A3FC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75FCCBB1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7E1F3AA3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12" w:space="0" w:color="FFFFFF"/>
              <w:bottom w:val="single" w:sz="8" w:space="0" w:color="000000"/>
              <w:right w:val="single" w:sz="12" w:space="0" w:color="FFFFFF"/>
            </w:tcBorders>
            <w:vAlign w:val="center"/>
            <w:hideMark/>
          </w:tcPr>
          <w:p w14:paraId="0F196A71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521D4" w14:textId="77777777" w:rsidR="007F5FD5" w:rsidRPr="00AD3F08" w:rsidRDefault="007F5FD5" w:rsidP="005D634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45071" w:rsidRPr="00AD3F08" w14:paraId="4D373744" w14:textId="77777777" w:rsidTr="00C56CFA">
        <w:trPr>
          <w:trHeight w:val="30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A22F0" w14:textId="7777777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Interest on Equity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28A1" w14:textId="52D87080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03/21/2024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815A" w14:textId="210AAB0F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03/26/2024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943DF" w14:textId="117F3C5D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03/27/2024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D8452" w14:textId="10534FFD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0.087782934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A3479" w14:textId="433DFB00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193,169</w:t>
            </w:r>
          </w:p>
        </w:tc>
      </w:tr>
      <w:tr w:rsidR="00E45071" w:rsidRPr="00AD3F08" w14:paraId="41AEE050" w14:textId="77777777" w:rsidTr="002235F2">
        <w:trPr>
          <w:trHeight w:val="30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FF7AE" w14:textId="7777777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Interest on Equity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DAF18" w14:textId="43B9778C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06/18/2024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003C" w14:textId="5FBC082E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06/21/2024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CF9CD" w14:textId="549BFA6D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06/24/2024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81EFD" w14:textId="28C50043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0.075106044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9B0DD" w14:textId="4C06491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214,855</w:t>
            </w:r>
          </w:p>
        </w:tc>
      </w:tr>
      <w:tr w:rsidR="00E45071" w:rsidRPr="00AD3F08" w14:paraId="104A0607" w14:textId="77777777" w:rsidTr="002235F2">
        <w:trPr>
          <w:trHeight w:val="30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02F7B" w14:textId="7777777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Interest on Equity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7A64" w14:textId="598B8046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09/17/2024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64025" w14:textId="36C53541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09/23/2024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7A1FB" w14:textId="70756EA8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09/24/2024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E1286" w14:textId="269DC28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0.082601110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9475E" w14:textId="659E98A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236,296</w:t>
            </w:r>
          </w:p>
        </w:tc>
      </w:tr>
      <w:tr w:rsidR="00E45071" w:rsidRPr="00AD3F08" w14:paraId="0C722AA5" w14:textId="77777777" w:rsidTr="002235F2">
        <w:trPr>
          <w:trHeight w:val="30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5F930" w14:textId="7777777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Interest on Equity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55437" w14:textId="308DB5FC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12/17/2024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CC182" w14:textId="45721303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12/23/2024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88EE9" w14:textId="5415E0EF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12/26/2024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F760F" w14:textId="62BCD869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0.097903756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0E921" w14:textId="4CA40BE4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280,072</w:t>
            </w:r>
          </w:p>
        </w:tc>
      </w:tr>
      <w:tr w:rsidR="00E45071" w:rsidRPr="00AD3F08" w14:paraId="17C52259" w14:textId="77777777" w:rsidTr="007F5FD5">
        <w:trPr>
          <w:trHeight w:val="30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AA9BA" w14:textId="77777777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Dividends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E05BF" w14:textId="474D29D6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04/30/2025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F6264" w14:textId="2E0B82FE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04/30/2025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E6AFF" w14:textId="2EFEC1D4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05/02/2025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B9C37" w14:textId="740F1C2C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0.329405903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4D32F" w14:textId="03D2A80E" w:rsidR="00E45071" w:rsidRPr="007F5FD5" w:rsidRDefault="00E45071" w:rsidP="00E45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942,326</w:t>
            </w:r>
          </w:p>
        </w:tc>
      </w:tr>
      <w:tr w:rsidR="00E45071" w:rsidRPr="00AD3F08" w14:paraId="1E39975E" w14:textId="77777777" w:rsidTr="007F5FD5">
        <w:trPr>
          <w:trHeight w:val="304"/>
          <w:jc w:val="center"/>
        </w:trPr>
        <w:tc>
          <w:tcPr>
            <w:tcW w:w="5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0C36F47" w14:textId="77777777" w:rsidR="00E45071" w:rsidRPr="00AD3F08" w:rsidRDefault="00E45071" w:rsidP="00E450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4909A15" w14:textId="420C1C9F" w:rsidR="00E45071" w:rsidRPr="00AD3F08" w:rsidRDefault="00E45071" w:rsidP="00E450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0.672799748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A7406AD" w14:textId="1BDC5D64" w:rsidR="00E45071" w:rsidRPr="00AD3F08" w:rsidRDefault="00E45071" w:rsidP="00E450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1,866,716</w:t>
            </w:r>
          </w:p>
        </w:tc>
      </w:tr>
    </w:tbl>
    <w:p w14:paraId="2270A5AD" w14:textId="77777777" w:rsidR="007F5FD5" w:rsidRDefault="007F5FD5" w:rsidP="007F5FD5">
      <w:pPr>
        <w:jc w:val="both"/>
        <w:rPr>
          <w:rFonts w:ascii="Century Gothic" w:hAnsi="Century Gothic"/>
          <w:sz w:val="22"/>
          <w:szCs w:val="22"/>
        </w:rPr>
      </w:pPr>
    </w:p>
    <w:p w14:paraId="56909DFC" w14:textId="77777777" w:rsidR="007F5FD5" w:rsidRDefault="007F5FD5" w:rsidP="007F5FD5">
      <w:pPr>
        <w:jc w:val="both"/>
        <w:rPr>
          <w:rFonts w:ascii="Century Gothic" w:hAnsi="Century Gothic"/>
          <w:sz w:val="22"/>
          <w:szCs w:val="22"/>
        </w:rPr>
      </w:pPr>
    </w:p>
    <w:p w14:paraId="0509B8F9" w14:textId="53E85C3E" w:rsidR="007F5FD5" w:rsidRPr="004E4B71" w:rsidRDefault="007F5FD5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Regarding the payment of Interest on Equity (IoE), a 15% income tax will be withheld, except for shareholders exempt from said withholding, as provided for in the legislation in force.</w:t>
      </w:r>
    </w:p>
    <w:p w14:paraId="6109D590" w14:textId="77777777" w:rsidR="007F5FD5" w:rsidRPr="004E4B71" w:rsidRDefault="007F5FD5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19E64E95" w14:textId="7EEA098B" w:rsidR="008455AE" w:rsidRPr="004E4B71" w:rsidRDefault="008455AE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Shareholders whose bank details are updated with Banco Itaú Unibanco S.A., the custodian institution of CEMIG's registered shares</w:t>
      </w:r>
      <w:r w:rsidR="004E4B71">
        <w:rPr>
          <w:rFonts w:ascii="Century Gothic" w:hAnsi="Century Gothic"/>
          <w:sz w:val="22"/>
          <w:szCs w:val="22"/>
          <w:lang w:val="en-US"/>
        </w:rPr>
        <w:t>,</w:t>
      </w:r>
      <w:r>
        <w:rPr>
          <w:rFonts w:ascii="Century Gothic" w:hAnsi="Century Gothic"/>
          <w:sz w:val="22"/>
          <w:szCs w:val="22"/>
          <w:lang w:val="en-US"/>
        </w:rPr>
        <w:t xml:space="preserve"> will have their credits automatically made on the payment day.</w:t>
      </w:r>
    </w:p>
    <w:p w14:paraId="4F219734" w14:textId="77777777" w:rsidR="008455AE" w:rsidRPr="004E4B71" w:rsidRDefault="008455AE" w:rsidP="007F5FD5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32B2210C" w14:textId="77777777" w:rsidR="008455AE" w:rsidRPr="004E4B71" w:rsidRDefault="008455AE" w:rsidP="008455AE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If the shareholder does not receive the aforementioned credit, they should go to a branch of Banco Itaú Unibanco S.A. to update their registration data.</w:t>
      </w:r>
    </w:p>
    <w:p w14:paraId="406373AB" w14:textId="77777777" w:rsidR="008455AE" w:rsidRPr="004E4B71" w:rsidRDefault="008455AE" w:rsidP="008455AE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72E185D1" w14:textId="737D186C" w:rsidR="007F5FD5" w:rsidRPr="004E4B71" w:rsidRDefault="008455AE" w:rsidP="004E4B71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The payout related to the shares held in custody with Companhia Brasileira de Liquidação e Custódia (CBLC) will be directly credited to such entity, and the Depository Brokers will be responsible for transferring them to the respective shareholders.</w:t>
      </w:r>
    </w:p>
    <w:p w14:paraId="736BE290" w14:textId="77777777" w:rsidR="008455AE" w:rsidRPr="004E4B71" w:rsidRDefault="008455AE" w:rsidP="007F5FD5">
      <w:pPr>
        <w:jc w:val="center"/>
        <w:rPr>
          <w:rFonts w:ascii="Century Gothic" w:hAnsi="Century Gothic"/>
          <w:sz w:val="22"/>
          <w:szCs w:val="22"/>
          <w:lang w:val="en-US"/>
        </w:rPr>
      </w:pPr>
    </w:p>
    <w:p w14:paraId="50D79E08" w14:textId="557BEAB9" w:rsidR="007F5FD5" w:rsidRDefault="007F5FD5" w:rsidP="007F5FD5">
      <w:pPr>
        <w:jc w:val="center"/>
        <w:rPr>
          <w:rFonts w:ascii="Century Gothic" w:hAnsi="Century Gothic"/>
          <w:sz w:val="22"/>
          <w:szCs w:val="22"/>
        </w:rPr>
      </w:pPr>
      <w:r w:rsidRPr="004E4B71">
        <w:rPr>
          <w:rFonts w:ascii="Century Gothic" w:hAnsi="Century Gothic"/>
          <w:sz w:val="22"/>
          <w:szCs w:val="22"/>
        </w:rPr>
        <w:t>Belo Horizonte, December 12, 2025.</w:t>
      </w:r>
    </w:p>
    <w:p w14:paraId="7AD68387" w14:textId="77777777" w:rsidR="007F5FD5" w:rsidRPr="00FB5534" w:rsidRDefault="007F5FD5" w:rsidP="007F5FD5">
      <w:pPr>
        <w:rPr>
          <w:rFonts w:ascii="Century Gothic" w:hAnsi="Century Gothic"/>
          <w:sz w:val="22"/>
          <w:szCs w:val="22"/>
        </w:rPr>
      </w:pPr>
    </w:p>
    <w:p w14:paraId="3C4E1F96" w14:textId="77777777" w:rsidR="003B4F51" w:rsidRDefault="003B4F51" w:rsidP="003B4F51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F84C6D4" w14:textId="63EDFEA0" w:rsidR="003B4F51" w:rsidRDefault="003B4F51" w:rsidP="003B4F51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4E4B71">
        <w:rPr>
          <w:rFonts w:ascii="Century Gothic" w:hAnsi="Century Gothic"/>
          <w:b/>
          <w:bCs/>
          <w:sz w:val="22"/>
          <w:szCs w:val="22"/>
        </w:rPr>
        <w:t>Andrea Marques de Almeida</w:t>
      </w:r>
    </w:p>
    <w:p w14:paraId="08C38521" w14:textId="794C4F22" w:rsidR="0043367F" w:rsidRPr="004E4B71" w:rsidRDefault="003B4F51" w:rsidP="003B4F51">
      <w:pPr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Vice President of Finance and Investor Relations</w:t>
      </w:r>
    </w:p>
    <w:sectPr w:rsidR="0043367F" w:rsidRPr="004E4B71" w:rsidSect="002357E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0BE1" w14:textId="77777777" w:rsidR="005959E0" w:rsidRDefault="005959E0" w:rsidP="006E56B8">
      <w:r>
        <w:separator/>
      </w:r>
    </w:p>
  </w:endnote>
  <w:endnote w:type="continuationSeparator" w:id="0">
    <w:p w14:paraId="39020F20" w14:textId="77777777" w:rsidR="005959E0" w:rsidRDefault="005959E0" w:rsidP="006E56B8">
      <w:r>
        <w:continuationSeparator/>
      </w:r>
    </w:p>
  </w:endnote>
  <w:endnote w:type="continuationNotice" w:id="1">
    <w:p w14:paraId="03B9ECD1" w14:textId="77777777" w:rsidR="005959E0" w:rsidRDefault="00595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E21" w14:textId="3CA77D66" w:rsidR="009D6EB8" w:rsidRDefault="009D6EB8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827E7C" wp14:editId="5D12FED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7D648" w14:textId="57944CCA" w:rsidR="009D6EB8" w:rsidRPr="009D6EB8" w:rsidRDefault="009D6E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7E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tion: Public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167D648" w14:textId="57944CCA" w:rsidR="009D6EB8" w:rsidRPr="009D6EB8" w:rsidRDefault="009D6E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5F11" w14:textId="203E6BEE" w:rsidR="00E86F39" w:rsidRDefault="00B42DF7" w:rsidP="00E86F39">
    <w:pPr>
      <w:pStyle w:val="Rodap"/>
      <w:tabs>
        <w:tab w:val="clear" w:pos="4252"/>
        <w:tab w:val="clear" w:pos="8504"/>
        <w:tab w:val="left" w:pos="3825"/>
      </w:tabs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60B12D8C" wp14:editId="60791D40">
          <wp:simplePos x="0" y="0"/>
          <wp:positionH relativeFrom="margin">
            <wp:posOffset>-1247775</wp:posOffset>
          </wp:positionH>
          <wp:positionV relativeFrom="paragraph">
            <wp:posOffset>485775</wp:posOffset>
          </wp:positionV>
          <wp:extent cx="12118385" cy="110490"/>
          <wp:effectExtent l="0" t="0" r="0" b="3810"/>
          <wp:wrapNone/>
          <wp:docPr id="157945460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546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8385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541A108D" wp14:editId="38D92EA5">
          <wp:simplePos x="0" y="0"/>
          <wp:positionH relativeFrom="page">
            <wp:posOffset>933450</wp:posOffset>
          </wp:positionH>
          <wp:positionV relativeFrom="paragraph">
            <wp:posOffset>-161925</wp:posOffset>
          </wp:positionV>
          <wp:extent cx="5842635" cy="487680"/>
          <wp:effectExtent l="0" t="0" r="5715" b="7620"/>
          <wp:wrapNone/>
          <wp:docPr id="10247144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FDE0" w14:textId="7DCCB2E0" w:rsidR="009D6EB8" w:rsidRDefault="009D6EB8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F748C4" wp14:editId="5DB5F44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69312" w14:textId="4184DFBF" w:rsidR="009D6EB8" w:rsidRPr="009D6EB8" w:rsidRDefault="009D6E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748C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tion: Public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2F469312" w14:textId="4184DFBF" w:rsidR="009D6EB8" w:rsidRPr="009D6EB8" w:rsidRDefault="009D6E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E06E" w14:textId="77777777" w:rsidR="005959E0" w:rsidRDefault="005959E0" w:rsidP="006E56B8">
      <w:r>
        <w:separator/>
      </w:r>
    </w:p>
  </w:footnote>
  <w:footnote w:type="continuationSeparator" w:id="0">
    <w:p w14:paraId="7A1B6F5A" w14:textId="77777777" w:rsidR="005959E0" w:rsidRDefault="005959E0" w:rsidP="006E56B8">
      <w:r>
        <w:continuationSeparator/>
      </w:r>
    </w:p>
  </w:footnote>
  <w:footnote w:type="continuationNotice" w:id="1">
    <w:p w14:paraId="541537E7" w14:textId="77777777" w:rsidR="005959E0" w:rsidRDefault="00595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3FD5" w14:textId="0A2EC0FC" w:rsidR="00D67EB3" w:rsidRPr="00E8488A" w:rsidRDefault="00F26DF0" w:rsidP="00950264">
    <w:pPr>
      <w:pStyle w:val="Cabealho"/>
      <w:ind w:left="-1418" w:firstLine="567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EAE2CC2" wp14:editId="3FB9B5F5">
          <wp:simplePos x="0" y="0"/>
          <wp:positionH relativeFrom="page">
            <wp:align>left</wp:align>
          </wp:positionH>
          <wp:positionV relativeFrom="paragraph">
            <wp:posOffset>-180743</wp:posOffset>
          </wp:positionV>
          <wp:extent cx="7588235" cy="612161"/>
          <wp:effectExtent l="0" t="0" r="0" b="0"/>
          <wp:wrapNone/>
          <wp:docPr id="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19050" name="Gráfico 15539190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9043" cy="63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3A3A6" w14:textId="77777777" w:rsidR="005D20DC" w:rsidRDefault="005D20DC" w:rsidP="00950264">
    <w:pPr>
      <w:pStyle w:val="Cabealho"/>
      <w:ind w:left="-1418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72"/>
    <w:multiLevelType w:val="hybridMultilevel"/>
    <w:tmpl w:val="67A6A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67DC"/>
    <w:multiLevelType w:val="hybridMultilevel"/>
    <w:tmpl w:val="6D5CCD7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3129CA"/>
    <w:multiLevelType w:val="hybridMultilevel"/>
    <w:tmpl w:val="DE68E1AC"/>
    <w:lvl w:ilvl="0" w:tplc="99C006B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AE56BC"/>
    <w:multiLevelType w:val="singleLevel"/>
    <w:tmpl w:val="6B8A1D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4" w15:restartNumberingAfterBreak="0">
    <w:nsid w:val="17AE26D5"/>
    <w:multiLevelType w:val="hybridMultilevel"/>
    <w:tmpl w:val="685E41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12B2"/>
    <w:multiLevelType w:val="hybridMultilevel"/>
    <w:tmpl w:val="F2D45898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AD2909"/>
    <w:multiLevelType w:val="hybridMultilevel"/>
    <w:tmpl w:val="4C500D4C"/>
    <w:lvl w:ilvl="0" w:tplc="43F0CD2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3971B3"/>
    <w:multiLevelType w:val="hybridMultilevel"/>
    <w:tmpl w:val="BA76C0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E27C24"/>
    <w:multiLevelType w:val="hybridMultilevel"/>
    <w:tmpl w:val="7DDC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A1A9D"/>
    <w:multiLevelType w:val="hybridMultilevel"/>
    <w:tmpl w:val="192C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079A"/>
    <w:multiLevelType w:val="hybridMultilevel"/>
    <w:tmpl w:val="002CF08C"/>
    <w:lvl w:ilvl="0" w:tplc="E8408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5314"/>
    <w:multiLevelType w:val="hybridMultilevel"/>
    <w:tmpl w:val="685E4190"/>
    <w:lvl w:ilvl="0" w:tplc="41EC7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A1CC8"/>
    <w:multiLevelType w:val="hybridMultilevel"/>
    <w:tmpl w:val="CC22C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2849"/>
    <w:multiLevelType w:val="hybridMultilevel"/>
    <w:tmpl w:val="761ED3F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FF439F6"/>
    <w:multiLevelType w:val="hybridMultilevel"/>
    <w:tmpl w:val="B80E8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B2751"/>
    <w:multiLevelType w:val="hybridMultilevel"/>
    <w:tmpl w:val="8B162E56"/>
    <w:lvl w:ilvl="0" w:tplc="FF422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7622">
    <w:abstractNumId w:val="0"/>
  </w:num>
  <w:num w:numId="2" w16cid:durableId="1669941848">
    <w:abstractNumId w:val="6"/>
  </w:num>
  <w:num w:numId="3" w16cid:durableId="1140460433">
    <w:abstractNumId w:val="2"/>
  </w:num>
  <w:num w:numId="4" w16cid:durableId="1108964143">
    <w:abstractNumId w:val="1"/>
  </w:num>
  <w:num w:numId="5" w16cid:durableId="76635966">
    <w:abstractNumId w:val="3"/>
  </w:num>
  <w:num w:numId="6" w16cid:durableId="1252466001">
    <w:abstractNumId w:val="7"/>
  </w:num>
  <w:num w:numId="7" w16cid:durableId="2135521180">
    <w:abstractNumId w:val="9"/>
  </w:num>
  <w:num w:numId="8" w16cid:durableId="1475441657">
    <w:abstractNumId w:val="13"/>
  </w:num>
  <w:num w:numId="9" w16cid:durableId="601114030">
    <w:abstractNumId w:val="10"/>
  </w:num>
  <w:num w:numId="10" w16cid:durableId="1157301285">
    <w:abstractNumId w:val="5"/>
  </w:num>
  <w:num w:numId="11" w16cid:durableId="599147631">
    <w:abstractNumId w:val="14"/>
  </w:num>
  <w:num w:numId="12" w16cid:durableId="1653019682">
    <w:abstractNumId w:val="8"/>
  </w:num>
  <w:num w:numId="13" w16cid:durableId="658844425">
    <w:abstractNumId w:val="12"/>
  </w:num>
  <w:num w:numId="14" w16cid:durableId="515970273">
    <w:abstractNumId w:val="15"/>
  </w:num>
  <w:num w:numId="15" w16cid:durableId="1622565988">
    <w:abstractNumId w:val="11"/>
  </w:num>
  <w:num w:numId="16" w16cid:durableId="190378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A27877"/>
    <w:rsid w:val="0000234B"/>
    <w:rsid w:val="00005814"/>
    <w:rsid w:val="00011991"/>
    <w:rsid w:val="000164D2"/>
    <w:rsid w:val="00027E14"/>
    <w:rsid w:val="000328E6"/>
    <w:rsid w:val="000373CC"/>
    <w:rsid w:val="000431AA"/>
    <w:rsid w:val="00043F3D"/>
    <w:rsid w:val="00051E84"/>
    <w:rsid w:val="00054CE0"/>
    <w:rsid w:val="00054DB3"/>
    <w:rsid w:val="000553AB"/>
    <w:rsid w:val="000579C9"/>
    <w:rsid w:val="000602A5"/>
    <w:rsid w:val="00061FB7"/>
    <w:rsid w:val="000655B9"/>
    <w:rsid w:val="000714EA"/>
    <w:rsid w:val="00073CC4"/>
    <w:rsid w:val="00082080"/>
    <w:rsid w:val="00085726"/>
    <w:rsid w:val="00092010"/>
    <w:rsid w:val="000941E9"/>
    <w:rsid w:val="00095423"/>
    <w:rsid w:val="0009678E"/>
    <w:rsid w:val="00096E4E"/>
    <w:rsid w:val="00096E9B"/>
    <w:rsid w:val="000B147B"/>
    <w:rsid w:val="000B4622"/>
    <w:rsid w:val="000B76C3"/>
    <w:rsid w:val="000C385B"/>
    <w:rsid w:val="000D44AB"/>
    <w:rsid w:val="000E0910"/>
    <w:rsid w:val="000E3477"/>
    <w:rsid w:val="000E5FA6"/>
    <w:rsid w:val="000F2F76"/>
    <w:rsid w:val="000F353E"/>
    <w:rsid w:val="000F5D8A"/>
    <w:rsid w:val="000F63BB"/>
    <w:rsid w:val="000F6CFF"/>
    <w:rsid w:val="00106236"/>
    <w:rsid w:val="00106C9A"/>
    <w:rsid w:val="00107814"/>
    <w:rsid w:val="00110FEC"/>
    <w:rsid w:val="0012111F"/>
    <w:rsid w:val="00121ABB"/>
    <w:rsid w:val="00132648"/>
    <w:rsid w:val="0013723B"/>
    <w:rsid w:val="001374B4"/>
    <w:rsid w:val="0014092A"/>
    <w:rsid w:val="00143347"/>
    <w:rsid w:val="00144B41"/>
    <w:rsid w:val="00145411"/>
    <w:rsid w:val="00150B1F"/>
    <w:rsid w:val="0015187D"/>
    <w:rsid w:val="001518F3"/>
    <w:rsid w:val="00154149"/>
    <w:rsid w:val="0015527F"/>
    <w:rsid w:val="0015596E"/>
    <w:rsid w:val="00157BFA"/>
    <w:rsid w:val="00171053"/>
    <w:rsid w:val="00173376"/>
    <w:rsid w:val="0017586F"/>
    <w:rsid w:val="00176DC2"/>
    <w:rsid w:val="00180186"/>
    <w:rsid w:val="00187D26"/>
    <w:rsid w:val="00191EA0"/>
    <w:rsid w:val="00195C75"/>
    <w:rsid w:val="00197EB3"/>
    <w:rsid w:val="001A0E96"/>
    <w:rsid w:val="001A6892"/>
    <w:rsid w:val="001B122B"/>
    <w:rsid w:val="001B19C3"/>
    <w:rsid w:val="001B3D85"/>
    <w:rsid w:val="001C025D"/>
    <w:rsid w:val="001C6266"/>
    <w:rsid w:val="001D48CC"/>
    <w:rsid w:val="001E1899"/>
    <w:rsid w:val="001E3C6B"/>
    <w:rsid w:val="001E795A"/>
    <w:rsid w:val="00200C88"/>
    <w:rsid w:val="002115FD"/>
    <w:rsid w:val="0021683B"/>
    <w:rsid w:val="00220C88"/>
    <w:rsid w:val="00231744"/>
    <w:rsid w:val="002356CE"/>
    <w:rsid w:val="002357EA"/>
    <w:rsid w:val="00237BD0"/>
    <w:rsid w:val="00241AE3"/>
    <w:rsid w:val="00243F53"/>
    <w:rsid w:val="0024579F"/>
    <w:rsid w:val="00251A40"/>
    <w:rsid w:val="002612EF"/>
    <w:rsid w:val="00267B6A"/>
    <w:rsid w:val="002714F6"/>
    <w:rsid w:val="00271663"/>
    <w:rsid w:val="00271EB7"/>
    <w:rsid w:val="00274FD7"/>
    <w:rsid w:val="002774AB"/>
    <w:rsid w:val="0028016F"/>
    <w:rsid w:val="00290B79"/>
    <w:rsid w:val="0029537D"/>
    <w:rsid w:val="002A0ACE"/>
    <w:rsid w:val="002A2508"/>
    <w:rsid w:val="002B36F5"/>
    <w:rsid w:val="002B733F"/>
    <w:rsid w:val="002C6B21"/>
    <w:rsid w:val="002D60B1"/>
    <w:rsid w:val="002D6C29"/>
    <w:rsid w:val="002D77BC"/>
    <w:rsid w:val="002E0EFD"/>
    <w:rsid w:val="002E66B1"/>
    <w:rsid w:val="002F0DAF"/>
    <w:rsid w:val="002F194D"/>
    <w:rsid w:val="002F1DDF"/>
    <w:rsid w:val="002F7930"/>
    <w:rsid w:val="00300C93"/>
    <w:rsid w:val="00305D45"/>
    <w:rsid w:val="00305F33"/>
    <w:rsid w:val="00307C09"/>
    <w:rsid w:val="00310DAD"/>
    <w:rsid w:val="00310FA8"/>
    <w:rsid w:val="00315826"/>
    <w:rsid w:val="003174BC"/>
    <w:rsid w:val="00320434"/>
    <w:rsid w:val="00323D6A"/>
    <w:rsid w:val="00324466"/>
    <w:rsid w:val="0032624D"/>
    <w:rsid w:val="00332171"/>
    <w:rsid w:val="00340BC7"/>
    <w:rsid w:val="00350491"/>
    <w:rsid w:val="0035184E"/>
    <w:rsid w:val="00352036"/>
    <w:rsid w:val="0035377E"/>
    <w:rsid w:val="00354D68"/>
    <w:rsid w:val="0035593D"/>
    <w:rsid w:val="003602D1"/>
    <w:rsid w:val="003624BA"/>
    <w:rsid w:val="00362C2A"/>
    <w:rsid w:val="00372362"/>
    <w:rsid w:val="00372EA4"/>
    <w:rsid w:val="00373197"/>
    <w:rsid w:val="00373794"/>
    <w:rsid w:val="0037445B"/>
    <w:rsid w:val="00375B2E"/>
    <w:rsid w:val="00375B9F"/>
    <w:rsid w:val="00380372"/>
    <w:rsid w:val="0038041F"/>
    <w:rsid w:val="003855D7"/>
    <w:rsid w:val="00386764"/>
    <w:rsid w:val="00394D8A"/>
    <w:rsid w:val="00397A31"/>
    <w:rsid w:val="003B4DCB"/>
    <w:rsid w:val="003B4F51"/>
    <w:rsid w:val="003B58DE"/>
    <w:rsid w:val="003B785F"/>
    <w:rsid w:val="003C14A0"/>
    <w:rsid w:val="003C5B8B"/>
    <w:rsid w:val="003D0C01"/>
    <w:rsid w:val="003D175F"/>
    <w:rsid w:val="003E7D5F"/>
    <w:rsid w:val="003F6132"/>
    <w:rsid w:val="003F7C95"/>
    <w:rsid w:val="00400888"/>
    <w:rsid w:val="00400C8E"/>
    <w:rsid w:val="00406FCC"/>
    <w:rsid w:val="004135DB"/>
    <w:rsid w:val="00413E06"/>
    <w:rsid w:val="00420B03"/>
    <w:rsid w:val="00420BF7"/>
    <w:rsid w:val="004221A3"/>
    <w:rsid w:val="004238C7"/>
    <w:rsid w:val="0043367F"/>
    <w:rsid w:val="00443D61"/>
    <w:rsid w:val="00445C86"/>
    <w:rsid w:val="00446790"/>
    <w:rsid w:val="00447CCE"/>
    <w:rsid w:val="0045465A"/>
    <w:rsid w:val="00457D7F"/>
    <w:rsid w:val="0046600B"/>
    <w:rsid w:val="00466E5D"/>
    <w:rsid w:val="0047662A"/>
    <w:rsid w:val="00481907"/>
    <w:rsid w:val="00481ADD"/>
    <w:rsid w:val="0048671B"/>
    <w:rsid w:val="00486FD6"/>
    <w:rsid w:val="0048793B"/>
    <w:rsid w:val="004905BF"/>
    <w:rsid w:val="00494BB1"/>
    <w:rsid w:val="0049760B"/>
    <w:rsid w:val="00497854"/>
    <w:rsid w:val="004A2381"/>
    <w:rsid w:val="004A4434"/>
    <w:rsid w:val="004A5942"/>
    <w:rsid w:val="004A71B9"/>
    <w:rsid w:val="004B1036"/>
    <w:rsid w:val="004B2449"/>
    <w:rsid w:val="004B37D5"/>
    <w:rsid w:val="004B6B7C"/>
    <w:rsid w:val="004C1534"/>
    <w:rsid w:val="004C5B7B"/>
    <w:rsid w:val="004D1459"/>
    <w:rsid w:val="004D5842"/>
    <w:rsid w:val="004E4B71"/>
    <w:rsid w:val="004F31DE"/>
    <w:rsid w:val="004F5463"/>
    <w:rsid w:val="005003A4"/>
    <w:rsid w:val="005005DF"/>
    <w:rsid w:val="005014BB"/>
    <w:rsid w:val="00502941"/>
    <w:rsid w:val="005102B5"/>
    <w:rsid w:val="00521E41"/>
    <w:rsid w:val="00523B54"/>
    <w:rsid w:val="0052511E"/>
    <w:rsid w:val="0052748C"/>
    <w:rsid w:val="00531B46"/>
    <w:rsid w:val="00533367"/>
    <w:rsid w:val="00533943"/>
    <w:rsid w:val="00536F34"/>
    <w:rsid w:val="0053745B"/>
    <w:rsid w:val="005407E2"/>
    <w:rsid w:val="00545517"/>
    <w:rsid w:val="00552FF0"/>
    <w:rsid w:val="00553123"/>
    <w:rsid w:val="00557413"/>
    <w:rsid w:val="00563EC8"/>
    <w:rsid w:val="00571DA9"/>
    <w:rsid w:val="0058375E"/>
    <w:rsid w:val="00585503"/>
    <w:rsid w:val="00587E22"/>
    <w:rsid w:val="00590339"/>
    <w:rsid w:val="00590DB8"/>
    <w:rsid w:val="00591C46"/>
    <w:rsid w:val="005959E0"/>
    <w:rsid w:val="005B6561"/>
    <w:rsid w:val="005B6DD2"/>
    <w:rsid w:val="005C2EE1"/>
    <w:rsid w:val="005C44B4"/>
    <w:rsid w:val="005C5DDC"/>
    <w:rsid w:val="005C69FC"/>
    <w:rsid w:val="005D049F"/>
    <w:rsid w:val="005D20DC"/>
    <w:rsid w:val="005D222A"/>
    <w:rsid w:val="005D3D50"/>
    <w:rsid w:val="005D4B86"/>
    <w:rsid w:val="005D67DA"/>
    <w:rsid w:val="005D74FC"/>
    <w:rsid w:val="005E0430"/>
    <w:rsid w:val="005E1BA1"/>
    <w:rsid w:val="005E2304"/>
    <w:rsid w:val="005E7D3C"/>
    <w:rsid w:val="005F1C0D"/>
    <w:rsid w:val="005F7881"/>
    <w:rsid w:val="00603628"/>
    <w:rsid w:val="006142FF"/>
    <w:rsid w:val="00622FD3"/>
    <w:rsid w:val="00626715"/>
    <w:rsid w:val="00630235"/>
    <w:rsid w:val="00631290"/>
    <w:rsid w:val="006339F6"/>
    <w:rsid w:val="006367F9"/>
    <w:rsid w:val="0064227E"/>
    <w:rsid w:val="00642FE2"/>
    <w:rsid w:val="00644F06"/>
    <w:rsid w:val="0064656E"/>
    <w:rsid w:val="00647095"/>
    <w:rsid w:val="006476C3"/>
    <w:rsid w:val="006505DF"/>
    <w:rsid w:val="00650C37"/>
    <w:rsid w:val="0065135C"/>
    <w:rsid w:val="00653CB2"/>
    <w:rsid w:val="00662393"/>
    <w:rsid w:val="00676EC8"/>
    <w:rsid w:val="006776CD"/>
    <w:rsid w:val="00681238"/>
    <w:rsid w:val="006825FC"/>
    <w:rsid w:val="00684B92"/>
    <w:rsid w:val="006879ED"/>
    <w:rsid w:val="00690FCA"/>
    <w:rsid w:val="006A29E8"/>
    <w:rsid w:val="006A31F3"/>
    <w:rsid w:val="006A684D"/>
    <w:rsid w:val="006A7606"/>
    <w:rsid w:val="006B011B"/>
    <w:rsid w:val="006B0550"/>
    <w:rsid w:val="006B07A1"/>
    <w:rsid w:val="006B0959"/>
    <w:rsid w:val="006B10D9"/>
    <w:rsid w:val="006C3978"/>
    <w:rsid w:val="006D1D3B"/>
    <w:rsid w:val="006D2689"/>
    <w:rsid w:val="006D48FD"/>
    <w:rsid w:val="006D49DF"/>
    <w:rsid w:val="006D4FBB"/>
    <w:rsid w:val="006D79CF"/>
    <w:rsid w:val="006E1576"/>
    <w:rsid w:val="006E56B8"/>
    <w:rsid w:val="006E6CE6"/>
    <w:rsid w:val="006F664F"/>
    <w:rsid w:val="00700157"/>
    <w:rsid w:val="00700585"/>
    <w:rsid w:val="00703064"/>
    <w:rsid w:val="00710E75"/>
    <w:rsid w:val="00714724"/>
    <w:rsid w:val="00721F06"/>
    <w:rsid w:val="00726379"/>
    <w:rsid w:val="00730E08"/>
    <w:rsid w:val="00736454"/>
    <w:rsid w:val="00742FA2"/>
    <w:rsid w:val="007466D8"/>
    <w:rsid w:val="0074781A"/>
    <w:rsid w:val="00750CE0"/>
    <w:rsid w:val="00753FDD"/>
    <w:rsid w:val="0076479B"/>
    <w:rsid w:val="00766AD5"/>
    <w:rsid w:val="007810C8"/>
    <w:rsid w:val="0078147F"/>
    <w:rsid w:val="00784460"/>
    <w:rsid w:val="00790A99"/>
    <w:rsid w:val="007918DF"/>
    <w:rsid w:val="00791ED0"/>
    <w:rsid w:val="00795360"/>
    <w:rsid w:val="007A232F"/>
    <w:rsid w:val="007A6825"/>
    <w:rsid w:val="007B0C1C"/>
    <w:rsid w:val="007B2864"/>
    <w:rsid w:val="007C1771"/>
    <w:rsid w:val="007C5013"/>
    <w:rsid w:val="007D4E98"/>
    <w:rsid w:val="007D5158"/>
    <w:rsid w:val="007D6934"/>
    <w:rsid w:val="007E0C76"/>
    <w:rsid w:val="007E3D73"/>
    <w:rsid w:val="007E4211"/>
    <w:rsid w:val="007F313F"/>
    <w:rsid w:val="007F4D4A"/>
    <w:rsid w:val="007F5FD5"/>
    <w:rsid w:val="008022DB"/>
    <w:rsid w:val="008034C7"/>
    <w:rsid w:val="0081180A"/>
    <w:rsid w:val="00816D13"/>
    <w:rsid w:val="008206B4"/>
    <w:rsid w:val="008231BC"/>
    <w:rsid w:val="0082722F"/>
    <w:rsid w:val="0083516B"/>
    <w:rsid w:val="00836509"/>
    <w:rsid w:val="00837581"/>
    <w:rsid w:val="008455AE"/>
    <w:rsid w:val="00846391"/>
    <w:rsid w:val="008471E4"/>
    <w:rsid w:val="00847AE7"/>
    <w:rsid w:val="00847DA5"/>
    <w:rsid w:val="008512C0"/>
    <w:rsid w:val="008527A0"/>
    <w:rsid w:val="00852AB8"/>
    <w:rsid w:val="00856208"/>
    <w:rsid w:val="0085672B"/>
    <w:rsid w:val="00866992"/>
    <w:rsid w:val="00866E21"/>
    <w:rsid w:val="008673BD"/>
    <w:rsid w:val="00870490"/>
    <w:rsid w:val="00874833"/>
    <w:rsid w:val="0087555A"/>
    <w:rsid w:val="00877145"/>
    <w:rsid w:val="00877B72"/>
    <w:rsid w:val="00880A11"/>
    <w:rsid w:val="00882BE9"/>
    <w:rsid w:val="008845C3"/>
    <w:rsid w:val="008877A0"/>
    <w:rsid w:val="008905E8"/>
    <w:rsid w:val="00890934"/>
    <w:rsid w:val="00893B47"/>
    <w:rsid w:val="00897DF1"/>
    <w:rsid w:val="008A2BC6"/>
    <w:rsid w:val="008A34C6"/>
    <w:rsid w:val="008A3F3E"/>
    <w:rsid w:val="008A6761"/>
    <w:rsid w:val="008B079C"/>
    <w:rsid w:val="008B3296"/>
    <w:rsid w:val="008B44F1"/>
    <w:rsid w:val="008C323B"/>
    <w:rsid w:val="008C36CA"/>
    <w:rsid w:val="008C7914"/>
    <w:rsid w:val="008D1A54"/>
    <w:rsid w:val="008D3059"/>
    <w:rsid w:val="008E3400"/>
    <w:rsid w:val="008E4796"/>
    <w:rsid w:val="008E6613"/>
    <w:rsid w:val="008E670B"/>
    <w:rsid w:val="008E6C0E"/>
    <w:rsid w:val="008F3D67"/>
    <w:rsid w:val="008F436A"/>
    <w:rsid w:val="008F5DDB"/>
    <w:rsid w:val="009005CF"/>
    <w:rsid w:val="0091188F"/>
    <w:rsid w:val="00914000"/>
    <w:rsid w:val="00922BF0"/>
    <w:rsid w:val="009338EC"/>
    <w:rsid w:val="009406AB"/>
    <w:rsid w:val="00945717"/>
    <w:rsid w:val="00947705"/>
    <w:rsid w:val="00947807"/>
    <w:rsid w:val="00950264"/>
    <w:rsid w:val="009511CB"/>
    <w:rsid w:val="009535F2"/>
    <w:rsid w:val="00953912"/>
    <w:rsid w:val="00965CAB"/>
    <w:rsid w:val="00965D27"/>
    <w:rsid w:val="00965DEB"/>
    <w:rsid w:val="00970CE5"/>
    <w:rsid w:val="00973C5B"/>
    <w:rsid w:val="00976B8C"/>
    <w:rsid w:val="00982238"/>
    <w:rsid w:val="00982B5B"/>
    <w:rsid w:val="00984D0B"/>
    <w:rsid w:val="00985776"/>
    <w:rsid w:val="0098603F"/>
    <w:rsid w:val="009911EB"/>
    <w:rsid w:val="00997B10"/>
    <w:rsid w:val="009A0BC0"/>
    <w:rsid w:val="009B306C"/>
    <w:rsid w:val="009B33C5"/>
    <w:rsid w:val="009B7842"/>
    <w:rsid w:val="009C68D4"/>
    <w:rsid w:val="009D063C"/>
    <w:rsid w:val="009D384E"/>
    <w:rsid w:val="009D6EB8"/>
    <w:rsid w:val="009E04DC"/>
    <w:rsid w:val="009E28FB"/>
    <w:rsid w:val="009E3F42"/>
    <w:rsid w:val="009F5276"/>
    <w:rsid w:val="009F5C1A"/>
    <w:rsid w:val="009F645E"/>
    <w:rsid w:val="009F7C38"/>
    <w:rsid w:val="00A07CA2"/>
    <w:rsid w:val="00A1272B"/>
    <w:rsid w:val="00A15612"/>
    <w:rsid w:val="00A16E0B"/>
    <w:rsid w:val="00A178CC"/>
    <w:rsid w:val="00A27877"/>
    <w:rsid w:val="00A31C7C"/>
    <w:rsid w:val="00A43115"/>
    <w:rsid w:val="00A53930"/>
    <w:rsid w:val="00A546D6"/>
    <w:rsid w:val="00A55831"/>
    <w:rsid w:val="00A616A6"/>
    <w:rsid w:val="00A62DBF"/>
    <w:rsid w:val="00A66B05"/>
    <w:rsid w:val="00A71DFD"/>
    <w:rsid w:val="00A8074B"/>
    <w:rsid w:val="00A8361C"/>
    <w:rsid w:val="00A86999"/>
    <w:rsid w:val="00A912A6"/>
    <w:rsid w:val="00A91944"/>
    <w:rsid w:val="00AA0507"/>
    <w:rsid w:val="00AB31B6"/>
    <w:rsid w:val="00AC1558"/>
    <w:rsid w:val="00AC1C75"/>
    <w:rsid w:val="00AC3303"/>
    <w:rsid w:val="00AC5EBB"/>
    <w:rsid w:val="00AC6F83"/>
    <w:rsid w:val="00AD58A5"/>
    <w:rsid w:val="00AE6880"/>
    <w:rsid w:val="00AF0E62"/>
    <w:rsid w:val="00AF4FDC"/>
    <w:rsid w:val="00B101D8"/>
    <w:rsid w:val="00B11CF6"/>
    <w:rsid w:val="00B158AE"/>
    <w:rsid w:val="00B219A4"/>
    <w:rsid w:val="00B21A6B"/>
    <w:rsid w:val="00B24920"/>
    <w:rsid w:val="00B252AC"/>
    <w:rsid w:val="00B27823"/>
    <w:rsid w:val="00B30ABC"/>
    <w:rsid w:val="00B41F07"/>
    <w:rsid w:val="00B42DF7"/>
    <w:rsid w:val="00B502AD"/>
    <w:rsid w:val="00B527F6"/>
    <w:rsid w:val="00B52D21"/>
    <w:rsid w:val="00B53246"/>
    <w:rsid w:val="00B560B0"/>
    <w:rsid w:val="00B5791A"/>
    <w:rsid w:val="00B5796F"/>
    <w:rsid w:val="00B6437C"/>
    <w:rsid w:val="00B66953"/>
    <w:rsid w:val="00B67BD5"/>
    <w:rsid w:val="00B70AB2"/>
    <w:rsid w:val="00B76503"/>
    <w:rsid w:val="00B819D2"/>
    <w:rsid w:val="00B82DED"/>
    <w:rsid w:val="00B85120"/>
    <w:rsid w:val="00B8605C"/>
    <w:rsid w:val="00B86590"/>
    <w:rsid w:val="00B9066F"/>
    <w:rsid w:val="00B952AB"/>
    <w:rsid w:val="00B97C30"/>
    <w:rsid w:val="00BA0C6B"/>
    <w:rsid w:val="00BA55EC"/>
    <w:rsid w:val="00BA5F32"/>
    <w:rsid w:val="00BA77D8"/>
    <w:rsid w:val="00BB394B"/>
    <w:rsid w:val="00BB41CA"/>
    <w:rsid w:val="00BB476B"/>
    <w:rsid w:val="00BC00BE"/>
    <w:rsid w:val="00BC2305"/>
    <w:rsid w:val="00BC34F3"/>
    <w:rsid w:val="00BC3858"/>
    <w:rsid w:val="00BC6BC6"/>
    <w:rsid w:val="00BC6FCB"/>
    <w:rsid w:val="00BC7F1A"/>
    <w:rsid w:val="00BD3767"/>
    <w:rsid w:val="00BD6221"/>
    <w:rsid w:val="00BD6810"/>
    <w:rsid w:val="00BD7236"/>
    <w:rsid w:val="00BD79D9"/>
    <w:rsid w:val="00BE4ADC"/>
    <w:rsid w:val="00BE5091"/>
    <w:rsid w:val="00BF410B"/>
    <w:rsid w:val="00C007E0"/>
    <w:rsid w:val="00C016D2"/>
    <w:rsid w:val="00C01F61"/>
    <w:rsid w:val="00C04524"/>
    <w:rsid w:val="00C16DE5"/>
    <w:rsid w:val="00C172F9"/>
    <w:rsid w:val="00C253F5"/>
    <w:rsid w:val="00C315A0"/>
    <w:rsid w:val="00C33F1F"/>
    <w:rsid w:val="00C42172"/>
    <w:rsid w:val="00C4487B"/>
    <w:rsid w:val="00C5594B"/>
    <w:rsid w:val="00C56023"/>
    <w:rsid w:val="00C61506"/>
    <w:rsid w:val="00C64CB7"/>
    <w:rsid w:val="00C70D71"/>
    <w:rsid w:val="00C72B82"/>
    <w:rsid w:val="00C76531"/>
    <w:rsid w:val="00C808CD"/>
    <w:rsid w:val="00C80D30"/>
    <w:rsid w:val="00C8397A"/>
    <w:rsid w:val="00CA2A97"/>
    <w:rsid w:val="00CA4876"/>
    <w:rsid w:val="00CA51FA"/>
    <w:rsid w:val="00CA6A6A"/>
    <w:rsid w:val="00CB0113"/>
    <w:rsid w:val="00CB06AB"/>
    <w:rsid w:val="00CB3054"/>
    <w:rsid w:val="00CB5EDE"/>
    <w:rsid w:val="00CB7783"/>
    <w:rsid w:val="00CB7CF9"/>
    <w:rsid w:val="00CD00E0"/>
    <w:rsid w:val="00CD2757"/>
    <w:rsid w:val="00CD33B1"/>
    <w:rsid w:val="00CD3C82"/>
    <w:rsid w:val="00CD5D7C"/>
    <w:rsid w:val="00CE2081"/>
    <w:rsid w:val="00CE5E45"/>
    <w:rsid w:val="00D01D9C"/>
    <w:rsid w:val="00D02FB3"/>
    <w:rsid w:val="00D03D29"/>
    <w:rsid w:val="00D04E5E"/>
    <w:rsid w:val="00D06119"/>
    <w:rsid w:val="00D06F81"/>
    <w:rsid w:val="00D073DF"/>
    <w:rsid w:val="00D10846"/>
    <w:rsid w:val="00D11874"/>
    <w:rsid w:val="00D11D7B"/>
    <w:rsid w:val="00D13E7E"/>
    <w:rsid w:val="00D154E0"/>
    <w:rsid w:val="00D1661C"/>
    <w:rsid w:val="00D207C0"/>
    <w:rsid w:val="00D2222F"/>
    <w:rsid w:val="00D223F5"/>
    <w:rsid w:val="00D26305"/>
    <w:rsid w:val="00D33FB6"/>
    <w:rsid w:val="00D37F70"/>
    <w:rsid w:val="00D45B0F"/>
    <w:rsid w:val="00D503CE"/>
    <w:rsid w:val="00D50785"/>
    <w:rsid w:val="00D51BE8"/>
    <w:rsid w:val="00D55F16"/>
    <w:rsid w:val="00D60D31"/>
    <w:rsid w:val="00D65D71"/>
    <w:rsid w:val="00D66BB1"/>
    <w:rsid w:val="00D67EB3"/>
    <w:rsid w:val="00D73860"/>
    <w:rsid w:val="00D74E15"/>
    <w:rsid w:val="00D80D0C"/>
    <w:rsid w:val="00D82585"/>
    <w:rsid w:val="00D8312E"/>
    <w:rsid w:val="00D917A7"/>
    <w:rsid w:val="00D93921"/>
    <w:rsid w:val="00D94735"/>
    <w:rsid w:val="00DA10D2"/>
    <w:rsid w:val="00DA5723"/>
    <w:rsid w:val="00DB5F04"/>
    <w:rsid w:val="00DC66B6"/>
    <w:rsid w:val="00DD6255"/>
    <w:rsid w:val="00DE0158"/>
    <w:rsid w:val="00DE1FBB"/>
    <w:rsid w:val="00DE7CF1"/>
    <w:rsid w:val="00DE7E3F"/>
    <w:rsid w:val="00DF1D18"/>
    <w:rsid w:val="00DF45E5"/>
    <w:rsid w:val="00DF510C"/>
    <w:rsid w:val="00E00141"/>
    <w:rsid w:val="00E014EB"/>
    <w:rsid w:val="00E02555"/>
    <w:rsid w:val="00E04F73"/>
    <w:rsid w:val="00E057F1"/>
    <w:rsid w:val="00E15721"/>
    <w:rsid w:val="00E15B10"/>
    <w:rsid w:val="00E2425F"/>
    <w:rsid w:val="00E2688F"/>
    <w:rsid w:val="00E31923"/>
    <w:rsid w:val="00E33292"/>
    <w:rsid w:val="00E33CB0"/>
    <w:rsid w:val="00E33FB0"/>
    <w:rsid w:val="00E35098"/>
    <w:rsid w:val="00E35943"/>
    <w:rsid w:val="00E36110"/>
    <w:rsid w:val="00E43FF1"/>
    <w:rsid w:val="00E45071"/>
    <w:rsid w:val="00E52787"/>
    <w:rsid w:val="00E65D76"/>
    <w:rsid w:val="00E67E8A"/>
    <w:rsid w:val="00E72263"/>
    <w:rsid w:val="00E80206"/>
    <w:rsid w:val="00E8119D"/>
    <w:rsid w:val="00E847E3"/>
    <w:rsid w:val="00E8488A"/>
    <w:rsid w:val="00E85127"/>
    <w:rsid w:val="00E86F39"/>
    <w:rsid w:val="00E91EB0"/>
    <w:rsid w:val="00E9362B"/>
    <w:rsid w:val="00E93669"/>
    <w:rsid w:val="00E941D1"/>
    <w:rsid w:val="00EA043B"/>
    <w:rsid w:val="00EA3B1F"/>
    <w:rsid w:val="00EB2F37"/>
    <w:rsid w:val="00EB552B"/>
    <w:rsid w:val="00EB72B6"/>
    <w:rsid w:val="00EC34C2"/>
    <w:rsid w:val="00EC4F2A"/>
    <w:rsid w:val="00EC55D0"/>
    <w:rsid w:val="00EC5911"/>
    <w:rsid w:val="00EC6CD3"/>
    <w:rsid w:val="00ED1A24"/>
    <w:rsid w:val="00ED1AA6"/>
    <w:rsid w:val="00EE0182"/>
    <w:rsid w:val="00EE0475"/>
    <w:rsid w:val="00EE1677"/>
    <w:rsid w:val="00EE6984"/>
    <w:rsid w:val="00EE6EC0"/>
    <w:rsid w:val="00EE7563"/>
    <w:rsid w:val="00EF7CEB"/>
    <w:rsid w:val="00F04A5D"/>
    <w:rsid w:val="00F07222"/>
    <w:rsid w:val="00F167F7"/>
    <w:rsid w:val="00F179EE"/>
    <w:rsid w:val="00F2543E"/>
    <w:rsid w:val="00F26DC2"/>
    <w:rsid w:val="00F26DF0"/>
    <w:rsid w:val="00F352E2"/>
    <w:rsid w:val="00F4014F"/>
    <w:rsid w:val="00F403F2"/>
    <w:rsid w:val="00F42AE5"/>
    <w:rsid w:val="00F42D3F"/>
    <w:rsid w:val="00F4731E"/>
    <w:rsid w:val="00F54CF8"/>
    <w:rsid w:val="00F656F6"/>
    <w:rsid w:val="00F65F11"/>
    <w:rsid w:val="00F70891"/>
    <w:rsid w:val="00F76854"/>
    <w:rsid w:val="00F77572"/>
    <w:rsid w:val="00F80BAA"/>
    <w:rsid w:val="00F83D3B"/>
    <w:rsid w:val="00F83F82"/>
    <w:rsid w:val="00F855EA"/>
    <w:rsid w:val="00F90178"/>
    <w:rsid w:val="00F9334D"/>
    <w:rsid w:val="00F95354"/>
    <w:rsid w:val="00FA7ECB"/>
    <w:rsid w:val="00FB3C32"/>
    <w:rsid w:val="00FB5C19"/>
    <w:rsid w:val="00FC0303"/>
    <w:rsid w:val="00FC1678"/>
    <w:rsid w:val="00FC34F3"/>
    <w:rsid w:val="00FC433C"/>
    <w:rsid w:val="00FC610A"/>
    <w:rsid w:val="00FC7C67"/>
    <w:rsid w:val="00FE3092"/>
    <w:rsid w:val="00FE5B68"/>
    <w:rsid w:val="00FF3053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0A1B0"/>
  <w15:docId w15:val="{53AF7A21-18EA-4CDD-B0A5-B4027DD5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8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81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9B7842"/>
    <w:pPr>
      <w:widowControl w:val="0"/>
      <w:autoSpaceDE w:val="0"/>
      <w:autoSpaceDN w:val="0"/>
      <w:adjustRightInd w:val="0"/>
      <w:outlineLvl w:val="3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44B41"/>
    <w:rPr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rsid w:val="00FC2128"/>
    <w:rPr>
      <w:sz w:val="0"/>
      <w:szCs w:val="0"/>
    </w:rPr>
  </w:style>
  <w:style w:type="paragraph" w:styleId="PargrafodaLista">
    <w:name w:val="List Paragraph"/>
    <w:basedOn w:val="Normal"/>
    <w:uiPriority w:val="99"/>
    <w:qFormat/>
    <w:rsid w:val="002B36F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F410B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F410B"/>
    <w:rPr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6B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6B8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9F5276"/>
    <w:pPr>
      <w:spacing w:after="60"/>
      <w:ind w:left="360" w:hanging="360"/>
      <w:jc w:val="both"/>
    </w:pPr>
    <w:rPr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9F5276"/>
    <w:rPr>
      <w:lang w:val="en-GB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F5276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9B7842"/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81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next w:val="Normal"/>
    <w:rsid w:val="00B53246"/>
    <w:pPr>
      <w:autoSpaceDE w:val="0"/>
      <w:autoSpaceDN w:val="0"/>
      <w:adjustRightInd w:val="0"/>
    </w:pPr>
    <w:rPr>
      <w:rFonts w:ascii="Verdana" w:eastAsia="Calibri" w:hAnsi="Verdana"/>
      <w:lang w:eastAsia="en-US"/>
    </w:rPr>
  </w:style>
  <w:style w:type="character" w:styleId="Hyperlink">
    <w:name w:val="Hyperlink"/>
    <w:rsid w:val="00B53246"/>
    <w:rPr>
      <w:rFonts w:ascii="Verdana" w:hAnsi="Verdana" w:cs="Times New Roman"/>
      <w:color w:val="00594B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523B5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1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14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1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1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14BB"/>
    <w:rPr>
      <w:b/>
      <w:bCs/>
    </w:rPr>
  </w:style>
  <w:style w:type="paragraph" w:customStyle="1" w:styleId="Default">
    <w:name w:val="Default"/>
    <w:rsid w:val="00D2222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D6EB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D1459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B5796F"/>
    <w:pPr>
      <w:spacing w:after="140" w:line="290" w:lineRule="auto"/>
      <w:jc w:val="both"/>
    </w:pPr>
    <w:rPr>
      <w:rFonts w:ascii="Tahoma" w:hAnsi="Tahoma"/>
      <w:kern w:val="20"/>
      <w:sz w:val="20"/>
      <w:lang w:eastAsia="en-US"/>
    </w:rPr>
  </w:style>
  <w:style w:type="paragraph" w:styleId="Ttulo">
    <w:name w:val="Title"/>
    <w:basedOn w:val="Normal"/>
    <w:next w:val="Body"/>
    <w:link w:val="TtuloChar"/>
    <w:qFormat/>
    <w:locked/>
    <w:rsid w:val="00B5796F"/>
    <w:pPr>
      <w:keepNext/>
      <w:spacing w:before="280" w:after="240" w:line="290" w:lineRule="auto"/>
      <w:jc w:val="both"/>
      <w:outlineLvl w:val="0"/>
    </w:pPr>
    <w:rPr>
      <w:rFonts w:ascii="Tahoma" w:hAnsi="Tahoma" w:cs="Arial"/>
      <w:b/>
      <w:bCs/>
      <w:kern w:val="28"/>
      <w:sz w:val="2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B5796F"/>
    <w:rPr>
      <w:rFonts w:ascii="Tahoma" w:hAnsi="Tahoma" w:cs="Arial"/>
      <w:b/>
      <w:bCs/>
      <w:kern w:val="28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15" ma:contentTypeDescription="Crie um novo documento." ma:contentTypeScope="" ma:versionID="8be080cefd76a1c96fc9cc7f95065f6d">
  <xsd:schema xmlns:xsd="http://www.w3.org/2001/XMLSchema" xmlns:xs="http://www.w3.org/2001/XMLSchema" xmlns:p="http://schemas.microsoft.com/office/2006/metadata/properties" xmlns:ns2="dd672efd-914e-43b9-8a12-d5de897e3e13" xmlns:ns3="965a5651-c003-4491-8bb4-cf333821dd20" targetNamespace="http://schemas.microsoft.com/office/2006/metadata/properties" ma:root="true" ma:fieldsID="e3e219a1fe9dd7df018cfc1b41b18f0b" ns2:_="" ns3:_=""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043a09-3a06-4711-81f7-8c54c6ac56d6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C828C-D88C-4D2E-A058-1018DA1EA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8415F-8B89-43B5-B060-F822322242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5D6A2-E56F-4F50-B473-6C549D9CD193}">
  <ds:schemaRefs>
    <ds:schemaRef ds:uri="http://schemas.microsoft.com/office/2006/metadata/properties"/>
    <ds:schemaRef ds:uri="http://schemas.microsoft.com/office/infopath/2007/PartnerControls"/>
    <ds:schemaRef ds:uri="965a5651-c003-4491-8bb4-cf333821dd20"/>
    <ds:schemaRef ds:uri="dd672efd-914e-43b9-8a12-d5de897e3e13"/>
  </ds:schemaRefs>
</ds:datastoreItem>
</file>

<file path=customXml/itemProps4.xml><?xml version="1.0" encoding="utf-8"?>
<ds:datastoreItem xmlns:ds="http://schemas.openxmlformats.org/officeDocument/2006/customXml" ds:itemID="{2C93E8AB-0033-4FD6-993B-747B1BCD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Terna Participações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Moreira</dc:creator>
  <cp:lastModifiedBy>Autor</cp:lastModifiedBy>
  <cp:revision>8</cp:revision>
  <cp:lastPrinted>2024-04-29T20:22:00Z</cp:lastPrinted>
  <dcterms:created xsi:type="dcterms:W3CDTF">2025-12-10T14:11:00Z</dcterms:created>
  <dcterms:modified xsi:type="dcterms:W3CDTF">2025-12-18T11:17:00Z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  <property fmtid="{D5CDD505-2E9C-101B-9397-08002B2CF9AE}" pid="7" name="GrammarlyDocumentId">
    <vt:lpwstr>1b94e253-16ad-4ba4-b7e6-16f6262e8888</vt:lpwstr>
  </property>
</Properties>
</file>